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79" w:rsidRPr="00725775" w:rsidRDefault="006E4B79" w:rsidP="000D4703">
      <w:pPr>
        <w:jc w:val="both"/>
      </w:pPr>
      <w:bookmarkStart w:id="0" w:name="_GoBack"/>
      <w:bookmarkEnd w:id="0"/>
      <w:r w:rsidRPr="00725775">
        <w:t xml:space="preserve">           Na osnovu člana 8. Zakona o ministarskim, vladinim i drugim imenovanjima Federacije Bosne i Hercegovine („Službene novine FBiH“, br.</w:t>
      </w:r>
      <w:r w:rsidR="00CB4E7C">
        <w:t xml:space="preserve"> 12/03,</w:t>
      </w:r>
      <w:r w:rsidRPr="00725775">
        <w:t>34/03</w:t>
      </w:r>
      <w:r w:rsidR="0076789E">
        <w:t xml:space="preserve"> i 65/1</w:t>
      </w:r>
      <w:r w:rsidR="00B5044A">
        <w:t>3) i člana 3. Odluke o uslovima</w:t>
      </w:r>
      <w:r w:rsidR="0076789E">
        <w:t>, kriterijima i</w:t>
      </w:r>
      <w:r w:rsidRPr="00725775">
        <w:t xml:space="preserve"> postupku imenovanja u Regulirane organe („Službeni glasnik općine Srebrenik“, br.</w:t>
      </w:r>
      <w:r w:rsidR="0076789E">
        <w:t>3</w:t>
      </w:r>
      <w:r w:rsidRPr="00725775">
        <w:t>/201</w:t>
      </w:r>
      <w:r w:rsidR="0076789E">
        <w:t>9</w:t>
      </w:r>
      <w:r w:rsidRPr="00725775">
        <w:t xml:space="preserve">) </w:t>
      </w:r>
      <w:r w:rsidR="00294B27">
        <w:t>Gradsko</w:t>
      </w:r>
      <w:r w:rsidR="008106EC">
        <w:t xml:space="preserve"> vijeće</w:t>
      </w:r>
      <w:r w:rsidR="00294B27">
        <w:t xml:space="preserve"> Grada</w:t>
      </w:r>
      <w:r w:rsidR="008106EC">
        <w:t xml:space="preserve"> Srebrenik </w:t>
      </w:r>
      <w:r w:rsidRPr="00725775">
        <w:rPr>
          <w:b/>
        </w:rPr>
        <w:t>o b j a v lj u j e</w:t>
      </w:r>
      <w:r w:rsidRPr="00725775">
        <w:t xml:space="preserve">: </w:t>
      </w:r>
    </w:p>
    <w:p w:rsidR="006E4B79" w:rsidRPr="00725775" w:rsidRDefault="006E4B79"/>
    <w:p w:rsidR="006E4B79" w:rsidRPr="00725775" w:rsidRDefault="006E4B79" w:rsidP="006A3AF9">
      <w:pPr>
        <w:jc w:val="center"/>
        <w:rPr>
          <w:b/>
        </w:rPr>
      </w:pPr>
      <w:r w:rsidRPr="00725775">
        <w:rPr>
          <w:b/>
        </w:rPr>
        <w:t>JAVNI OGLAS</w:t>
      </w:r>
    </w:p>
    <w:p w:rsidR="006E4B79" w:rsidRPr="00B5044A" w:rsidRDefault="006E4B79" w:rsidP="006A3AF9">
      <w:pPr>
        <w:jc w:val="center"/>
        <w:rPr>
          <w:b/>
        </w:rPr>
      </w:pPr>
      <w:r w:rsidRPr="00B5044A">
        <w:rPr>
          <w:b/>
        </w:rPr>
        <w:t>za izbor i imenovanje predsjednika i članova upravnih odbora</w:t>
      </w:r>
    </w:p>
    <w:p w:rsidR="006E4B79" w:rsidRPr="00B5044A" w:rsidRDefault="006E4B79" w:rsidP="006A3AF9">
      <w:pPr>
        <w:jc w:val="center"/>
        <w:rPr>
          <w:b/>
        </w:rPr>
      </w:pPr>
      <w:r w:rsidRPr="00B5044A">
        <w:rPr>
          <w:b/>
        </w:rPr>
        <w:t xml:space="preserve">Javnih ustanova čiji je osnivač </w:t>
      </w:r>
      <w:r w:rsidR="00294B27" w:rsidRPr="00B5044A">
        <w:rPr>
          <w:b/>
        </w:rPr>
        <w:t>Grad</w:t>
      </w:r>
      <w:r w:rsidRPr="00B5044A">
        <w:rPr>
          <w:b/>
        </w:rPr>
        <w:t xml:space="preserve"> Srebrenik</w:t>
      </w:r>
    </w:p>
    <w:p w:rsidR="006E4B79" w:rsidRPr="00725775" w:rsidRDefault="006E4B79"/>
    <w:p w:rsidR="006E4B79" w:rsidRPr="00725775" w:rsidRDefault="006E4B79">
      <w:pPr>
        <w:rPr>
          <w:b/>
        </w:rPr>
      </w:pPr>
      <w:r w:rsidRPr="00725775">
        <w:rPr>
          <w:b/>
        </w:rPr>
        <w:t>I – JAVNE USTANOVE</w:t>
      </w:r>
    </w:p>
    <w:p w:rsidR="006E4B79" w:rsidRPr="00725775" w:rsidRDefault="006E4B79" w:rsidP="000F2CF1">
      <w:pPr>
        <w:tabs>
          <w:tab w:val="left" w:pos="709"/>
          <w:tab w:val="left" w:pos="1560"/>
        </w:tabs>
        <w:jc w:val="both"/>
      </w:pPr>
      <w:r w:rsidRPr="00725775">
        <w:rPr>
          <w:b/>
        </w:rPr>
        <w:t>I -1 -</w:t>
      </w:r>
      <w:r w:rsidRPr="00725775">
        <w:t xml:space="preserve"> Javni oglas za izbor i imenovanje na upražnjene pozicije u Upravnom odboru </w:t>
      </w:r>
    </w:p>
    <w:p w:rsidR="006E4B79" w:rsidRPr="00725775" w:rsidRDefault="006E4B79" w:rsidP="00B94CE9">
      <w:pPr>
        <w:jc w:val="both"/>
      </w:pPr>
      <w:r w:rsidRPr="00725775">
        <w:t xml:space="preserve">         Javne ustanove Centar za socijalni rad Srebrenik, a čiji je osnivač </w:t>
      </w:r>
      <w:r w:rsidR="00294B27">
        <w:t>Grad</w:t>
      </w:r>
      <w:r w:rsidRPr="00725775">
        <w:t xml:space="preserve"> Srebrenik</w:t>
      </w:r>
    </w:p>
    <w:p w:rsidR="006E4B79" w:rsidRPr="00725775" w:rsidRDefault="006E4B79" w:rsidP="00B94CE9">
      <w:pPr>
        <w:jc w:val="both"/>
      </w:pPr>
    </w:p>
    <w:p w:rsidR="006E4B79" w:rsidRPr="00725775" w:rsidRDefault="006E4B79" w:rsidP="000412C9">
      <w:pPr>
        <w:jc w:val="both"/>
      </w:pPr>
      <w:r w:rsidRPr="00725775">
        <w:t>Upravni odbor Javne ustanove Centar za socijalni rad Srebrenik broji 5 (pet) članova, od kojih  su tri člana predstavnici osnivača –</w:t>
      </w:r>
      <w:r w:rsidR="00294B27">
        <w:t>Grad</w:t>
      </w:r>
      <w:r w:rsidRPr="00725775">
        <w:t xml:space="preserve"> Srebrenik, a dva člana  iz reda stručnih uposlenika Javne ustanove Centar za socijalni rad Srebrenik.</w:t>
      </w:r>
    </w:p>
    <w:p w:rsidR="006E4B79" w:rsidRPr="00725775" w:rsidRDefault="006E4B79" w:rsidP="000412C9">
      <w:pPr>
        <w:jc w:val="both"/>
      </w:pPr>
    </w:p>
    <w:p w:rsidR="006E4B79" w:rsidRPr="00725775" w:rsidRDefault="006E4B79" w:rsidP="000412C9">
      <w:pPr>
        <w:jc w:val="both"/>
      </w:pPr>
      <w:r w:rsidRPr="00725775">
        <w:rPr>
          <w:b/>
        </w:rPr>
        <w:t>I – 2</w:t>
      </w:r>
      <w:r w:rsidRPr="00725775">
        <w:t xml:space="preserve"> –Javni oglas za izbor i imenovanje na upražnjene pozicije u Upravnom odboru </w:t>
      </w:r>
    </w:p>
    <w:p w:rsidR="006E4B79" w:rsidRPr="00725775" w:rsidRDefault="006E4B79" w:rsidP="000412C9">
      <w:pPr>
        <w:jc w:val="both"/>
      </w:pPr>
      <w:r w:rsidRPr="00725775">
        <w:t xml:space="preserve">          Javne ustanove za odgoj i obrazovanje djece predškolskog uzrasta Srebrenik.</w:t>
      </w:r>
    </w:p>
    <w:p w:rsidR="006E4B79" w:rsidRPr="00725775" w:rsidRDefault="006E4B79" w:rsidP="000412C9">
      <w:pPr>
        <w:jc w:val="both"/>
      </w:pPr>
    </w:p>
    <w:p w:rsidR="006E4B79" w:rsidRPr="00725775" w:rsidRDefault="006E4B79" w:rsidP="000412C9">
      <w:pPr>
        <w:jc w:val="both"/>
      </w:pPr>
      <w:r w:rsidRPr="00725775">
        <w:t>Upravni odbor Javne ustanove za odgoj i obrazovanje djece predškolskog uzrasta Srebrenik broji 3 (tri) člana od kojih se jedan član bira ispred osnivača, jedan član iz reda stručnih uposlenika ustanove i jedan član ispred vijeća roditelja.</w:t>
      </w:r>
    </w:p>
    <w:p w:rsidR="006E4B79" w:rsidRPr="00725775" w:rsidRDefault="006E4B79" w:rsidP="000412C9">
      <w:pPr>
        <w:jc w:val="both"/>
      </w:pPr>
    </w:p>
    <w:p w:rsidR="006E4B79" w:rsidRPr="00725775" w:rsidRDefault="006E4B79" w:rsidP="000412C9">
      <w:pPr>
        <w:jc w:val="both"/>
      </w:pPr>
      <w:r w:rsidRPr="00725775">
        <w:rPr>
          <w:b/>
        </w:rPr>
        <w:t>I – 3</w:t>
      </w:r>
      <w:r w:rsidRPr="00725775">
        <w:t xml:space="preserve"> – Javni oglas za izbor i imenovanje na upražnjene pozicije u Upravnom odboru </w:t>
      </w:r>
    </w:p>
    <w:p w:rsidR="006E4B79" w:rsidRPr="00725775" w:rsidRDefault="006E4B79" w:rsidP="000412C9">
      <w:pPr>
        <w:jc w:val="both"/>
      </w:pPr>
      <w:r w:rsidRPr="00725775">
        <w:t xml:space="preserve">           Javne ustanove Centar za kulturu i informisanje Srebrenik.</w:t>
      </w:r>
    </w:p>
    <w:p w:rsidR="006E4B79" w:rsidRPr="00725775" w:rsidRDefault="006E4B79" w:rsidP="000412C9">
      <w:pPr>
        <w:jc w:val="both"/>
      </w:pPr>
    </w:p>
    <w:p w:rsidR="006E4B79" w:rsidRPr="00725775" w:rsidRDefault="006E4B79" w:rsidP="000412C9">
      <w:pPr>
        <w:jc w:val="both"/>
      </w:pPr>
      <w:r w:rsidRPr="00725775">
        <w:t>Upravni odbor Javne ustanove Centar za kulturu i informisanje Srebrenik broji 5 (pet) članova, od kojih su tri člana predstavnici osnivača-</w:t>
      </w:r>
      <w:r w:rsidR="00294B27">
        <w:t>Grad</w:t>
      </w:r>
      <w:r w:rsidRPr="00725775">
        <w:t xml:space="preserve"> Srebrenik, a dva člana iz reda stručnih uposlenika Javne ustanove Centar za kulturu i informisanje Srebrenik.</w:t>
      </w:r>
    </w:p>
    <w:p w:rsidR="006E4B79" w:rsidRPr="00725775" w:rsidRDefault="006E4B79" w:rsidP="000412C9">
      <w:pPr>
        <w:jc w:val="both"/>
      </w:pPr>
    </w:p>
    <w:p w:rsidR="006E4B79" w:rsidRPr="00725775" w:rsidRDefault="006E4B79" w:rsidP="000412C9">
      <w:pPr>
        <w:jc w:val="both"/>
      </w:pPr>
      <w:r w:rsidRPr="00725775">
        <w:rPr>
          <w:b/>
        </w:rPr>
        <w:t>I – 4</w:t>
      </w:r>
      <w:r w:rsidRPr="00725775">
        <w:t xml:space="preserve">- Javni ogas za izbor i imenovanje na upražnjene pozicije u Upravnom odboru </w:t>
      </w:r>
    </w:p>
    <w:p w:rsidR="006E4B79" w:rsidRPr="00725775" w:rsidRDefault="006E4B79" w:rsidP="000412C9">
      <w:pPr>
        <w:jc w:val="both"/>
      </w:pPr>
      <w:r w:rsidRPr="00725775">
        <w:t xml:space="preserve">          Javne ustanove </w:t>
      </w:r>
      <w:r w:rsidR="008106EC">
        <w:t>Centar za edukaciju i obrazovanje odraslih</w:t>
      </w:r>
      <w:r w:rsidRPr="00725775">
        <w:t xml:space="preserve"> Srebrenik.</w:t>
      </w:r>
    </w:p>
    <w:p w:rsidR="006E4B79" w:rsidRPr="00725775" w:rsidRDefault="006E4B79" w:rsidP="000412C9">
      <w:pPr>
        <w:jc w:val="both"/>
      </w:pPr>
    </w:p>
    <w:p w:rsidR="006E4B79" w:rsidRDefault="006E4B79" w:rsidP="000412C9">
      <w:pPr>
        <w:jc w:val="both"/>
      </w:pPr>
      <w:r w:rsidRPr="00725775">
        <w:t xml:space="preserve">Upravni odbor Javne ustanove </w:t>
      </w:r>
      <w:r w:rsidR="008106EC">
        <w:t>Centar za edukaciju i obrazovanje odraslih</w:t>
      </w:r>
      <w:r w:rsidRPr="00725775">
        <w:t xml:space="preserve"> Srebrenik broji 3 (tri) člana, od kojih se dva člana imenuju ispred osnivača –</w:t>
      </w:r>
      <w:r w:rsidR="00294B27">
        <w:t>Grad</w:t>
      </w:r>
      <w:r w:rsidRPr="00725775">
        <w:t xml:space="preserve"> Srebrenik, a jedan član iz reda stručnih uposlenika ustanove.</w:t>
      </w:r>
    </w:p>
    <w:p w:rsidR="00CF1C98" w:rsidRDefault="00CF1C98" w:rsidP="000412C9">
      <w:pPr>
        <w:jc w:val="both"/>
      </w:pPr>
    </w:p>
    <w:p w:rsidR="006E4B79" w:rsidRPr="00725775" w:rsidRDefault="006E4B79" w:rsidP="00261184">
      <w:pPr>
        <w:rPr>
          <w:b/>
        </w:rPr>
      </w:pPr>
      <w:r w:rsidRPr="00725775">
        <w:rPr>
          <w:b/>
        </w:rPr>
        <w:t>II – OPIS POZICIJE</w:t>
      </w:r>
    </w:p>
    <w:p w:rsidR="006E4B79" w:rsidRPr="00725775" w:rsidRDefault="006E4B79" w:rsidP="00261184">
      <w:r w:rsidRPr="00725775">
        <w:t>Upravni odbor je organ upravljanja, čije su nadležnosti sledeće:</w:t>
      </w:r>
    </w:p>
    <w:p w:rsidR="006E4B79" w:rsidRPr="00725775" w:rsidRDefault="006E4B79" w:rsidP="00261184">
      <w:pPr>
        <w:numPr>
          <w:ilvl w:val="1"/>
          <w:numId w:val="1"/>
        </w:numPr>
      </w:pPr>
      <w:r w:rsidRPr="00725775">
        <w:t>donosi pravila ustanove</w:t>
      </w:r>
    </w:p>
    <w:p w:rsidR="006E4B79" w:rsidRPr="00725775" w:rsidRDefault="006E4B79" w:rsidP="00261184">
      <w:pPr>
        <w:numPr>
          <w:ilvl w:val="1"/>
          <w:numId w:val="1"/>
        </w:numPr>
      </w:pPr>
      <w:r w:rsidRPr="00725775">
        <w:t>imenuje i razrešava direktora ustanove</w:t>
      </w:r>
    </w:p>
    <w:p w:rsidR="006E4B79" w:rsidRPr="00725775" w:rsidRDefault="006E4B79" w:rsidP="00261184">
      <w:pPr>
        <w:numPr>
          <w:ilvl w:val="1"/>
          <w:numId w:val="1"/>
        </w:numPr>
      </w:pPr>
      <w:r w:rsidRPr="00725775">
        <w:t>utvrđuje planove rada i razvoja</w:t>
      </w:r>
    </w:p>
    <w:p w:rsidR="006E4B79" w:rsidRPr="00725775" w:rsidRDefault="006E4B79" w:rsidP="00261184">
      <w:pPr>
        <w:numPr>
          <w:ilvl w:val="1"/>
          <w:numId w:val="1"/>
        </w:numPr>
      </w:pPr>
      <w:r w:rsidRPr="00725775">
        <w:t>utvrđuje godišnji program rada</w:t>
      </w:r>
    </w:p>
    <w:p w:rsidR="006E4B79" w:rsidRPr="00725775" w:rsidRDefault="006E4B79" w:rsidP="00261184">
      <w:pPr>
        <w:numPr>
          <w:ilvl w:val="1"/>
          <w:numId w:val="1"/>
        </w:numPr>
      </w:pPr>
      <w:r w:rsidRPr="00725775">
        <w:t>donosi finansijski plan i usvaja godišnji obračun</w:t>
      </w:r>
    </w:p>
    <w:p w:rsidR="006E4B79" w:rsidRPr="00725775" w:rsidRDefault="006E4B79" w:rsidP="00261184">
      <w:pPr>
        <w:numPr>
          <w:ilvl w:val="1"/>
          <w:numId w:val="1"/>
        </w:numPr>
      </w:pPr>
      <w:r w:rsidRPr="00725775">
        <w:t xml:space="preserve">donosi opšti akt o unutrašnjoj organizaciji i sistematizaciji radnih mjesta i druge opšte akte u skladu sa zakonom </w:t>
      </w:r>
      <w:r w:rsidR="008B139C">
        <w:t>i Pravilima ustanove</w:t>
      </w:r>
    </w:p>
    <w:p w:rsidR="006E4B79" w:rsidRPr="00725775" w:rsidRDefault="006E4B79" w:rsidP="00261184">
      <w:pPr>
        <w:numPr>
          <w:ilvl w:val="1"/>
          <w:numId w:val="1"/>
        </w:numPr>
      </w:pPr>
      <w:r w:rsidRPr="00725775">
        <w:t xml:space="preserve">odlučuje o svim pitanjima obavljanja djelatnosti radi kojih je Ustanova osnovana, ako zakonom nije određeno da o određenim pitanjima odlučuje drugi organ </w:t>
      </w:r>
      <w:r w:rsidR="008B139C">
        <w:t>Ustanove</w:t>
      </w:r>
    </w:p>
    <w:p w:rsidR="006E4B79" w:rsidRPr="00725775" w:rsidRDefault="006E4B79" w:rsidP="00261184">
      <w:pPr>
        <w:numPr>
          <w:ilvl w:val="1"/>
          <w:numId w:val="1"/>
        </w:numPr>
      </w:pPr>
      <w:r w:rsidRPr="00725775">
        <w:t>usmjerava, kontroliše i ocjenjuje rad direktora</w:t>
      </w:r>
    </w:p>
    <w:p w:rsidR="006E4B79" w:rsidRPr="00725775" w:rsidRDefault="006E4B79" w:rsidP="00261184">
      <w:pPr>
        <w:numPr>
          <w:ilvl w:val="1"/>
          <w:numId w:val="1"/>
        </w:numPr>
      </w:pPr>
      <w:r w:rsidRPr="00725775">
        <w:t>rješava sva pitanja odnosa sa osnivačem</w:t>
      </w:r>
    </w:p>
    <w:p w:rsidR="006E4B79" w:rsidRDefault="006E4B79" w:rsidP="00261184">
      <w:pPr>
        <w:numPr>
          <w:ilvl w:val="1"/>
          <w:numId w:val="1"/>
        </w:numPr>
      </w:pPr>
      <w:r w:rsidRPr="00725775">
        <w:lastRenderedPageBreak/>
        <w:t>odlučuje o korištenju sredstava preko iznosa utvrđenog pravilima Ustanove</w:t>
      </w:r>
    </w:p>
    <w:p w:rsidR="008B139C" w:rsidRPr="00725775" w:rsidRDefault="008B139C" w:rsidP="00261184">
      <w:pPr>
        <w:numPr>
          <w:ilvl w:val="1"/>
          <w:numId w:val="1"/>
        </w:numPr>
      </w:pPr>
      <w:r>
        <w:t>odgovara osnivaču za rezultate rada Ustanove</w:t>
      </w:r>
    </w:p>
    <w:p w:rsidR="006E4B79" w:rsidRPr="00725775" w:rsidRDefault="006E4B79" w:rsidP="00261184">
      <w:pPr>
        <w:numPr>
          <w:ilvl w:val="1"/>
          <w:numId w:val="1"/>
        </w:numPr>
      </w:pPr>
      <w:r w:rsidRPr="00725775">
        <w:t xml:space="preserve">odlučuje o prigovoru radnika na rješenja kojim je drugi organ određen pravilima </w:t>
      </w:r>
      <w:r w:rsidR="008B139C">
        <w:t>U</w:t>
      </w:r>
      <w:r w:rsidRPr="00725775">
        <w:t>stanove odlučio o pravu, obavezi i odgovornosti radnika iz radnog odnosa</w:t>
      </w:r>
    </w:p>
    <w:p w:rsidR="006E4B79" w:rsidRPr="00725775" w:rsidRDefault="006E4B79" w:rsidP="00261184">
      <w:pPr>
        <w:numPr>
          <w:ilvl w:val="1"/>
          <w:numId w:val="1"/>
        </w:numPr>
      </w:pPr>
      <w:r w:rsidRPr="00725775">
        <w:t>podnosi osnivaču najmanje jedanput godišnje Izvještaj o radu i poslovanju Ustanove</w:t>
      </w:r>
    </w:p>
    <w:p w:rsidR="006E4B79" w:rsidRPr="00725775" w:rsidRDefault="006E4B79" w:rsidP="00261184">
      <w:pPr>
        <w:numPr>
          <w:ilvl w:val="1"/>
          <w:numId w:val="1"/>
        </w:numPr>
      </w:pPr>
      <w:r w:rsidRPr="00725775">
        <w:t>vrši i druge poslove u skladu sa zakonom i pravilima ustanove</w:t>
      </w:r>
    </w:p>
    <w:p w:rsidR="006E4B79" w:rsidRDefault="006E4B79" w:rsidP="00D96F6A"/>
    <w:p w:rsidR="008B139C" w:rsidRPr="008B139C" w:rsidRDefault="008B139C" w:rsidP="00D96F6A">
      <w:pPr>
        <w:rPr>
          <w:b/>
        </w:rPr>
      </w:pPr>
      <w:r w:rsidRPr="008B139C">
        <w:rPr>
          <w:b/>
        </w:rPr>
        <w:t>III- NAZIV POZICIJE, MANDAT I NAKNADA</w:t>
      </w:r>
    </w:p>
    <w:p w:rsidR="006E4B79" w:rsidRPr="00725775" w:rsidRDefault="006E4B79" w:rsidP="00C11B76">
      <w:pPr>
        <w:jc w:val="both"/>
      </w:pPr>
      <w:r w:rsidRPr="00725775">
        <w:t>Predsjednik Upravnog odbora saziva sjednice odbora, rukovodi sjednicama odbora, stara se o pripremi materijala za sjednice odbora, o izvršavanju akata odbora i obaveza odbora prema osnivaču, te druge poslove utvrđene zakonskim propisom i pravilima ustanove.</w:t>
      </w:r>
    </w:p>
    <w:p w:rsidR="006E4B79" w:rsidRPr="00725775" w:rsidRDefault="00D06BC3" w:rsidP="00C11B76">
      <w:pPr>
        <w:jc w:val="both"/>
      </w:pPr>
      <w:r>
        <w:t xml:space="preserve">                 Član Upravnog odbora prisustvuje sjednicama Upravnog odbora, učestvuje u radu i donošenju odluka Upravnog odbora, te obavlja i druge poslove utvrđene zakonom, pravilima i drugim aktima ustanove.</w:t>
      </w:r>
    </w:p>
    <w:p w:rsidR="006E4B79" w:rsidRPr="00725775" w:rsidRDefault="006E4B79" w:rsidP="00C11B76">
      <w:pPr>
        <w:jc w:val="both"/>
      </w:pPr>
      <w:r w:rsidRPr="00725775">
        <w:t xml:space="preserve">Predsjednik i članovi Upravnog odbora javnih ustanova čiji je osnivač </w:t>
      </w:r>
      <w:r w:rsidR="00294B27">
        <w:t>Grad</w:t>
      </w:r>
      <w:r w:rsidRPr="00725775">
        <w:t xml:space="preserve"> Srebrenik imenuju se na period od četiri godine, uz mogućnost ponovnog imenovanja u skladu sa važećim propisima.</w:t>
      </w:r>
    </w:p>
    <w:p w:rsidR="006E4B79" w:rsidRPr="00725775" w:rsidRDefault="00CB4E7C" w:rsidP="00C11B76">
      <w:pPr>
        <w:jc w:val="both"/>
      </w:pPr>
      <w:r>
        <w:t>Članovi i predsjednik</w:t>
      </w:r>
      <w:r w:rsidR="006E4B79" w:rsidRPr="00725775">
        <w:t xml:space="preserve"> Upravni</w:t>
      </w:r>
      <w:r>
        <w:t>h</w:t>
      </w:r>
      <w:r w:rsidR="006E4B79" w:rsidRPr="00725775">
        <w:t xml:space="preserve"> odbor</w:t>
      </w:r>
      <w:r>
        <w:t>a</w:t>
      </w:r>
      <w:r w:rsidR="006E4B79" w:rsidRPr="00725775">
        <w:t xml:space="preserve"> imaju pravo na </w:t>
      </w:r>
      <w:r>
        <w:t xml:space="preserve">mjesečnu </w:t>
      </w:r>
      <w:r w:rsidR="006E4B79" w:rsidRPr="00725775">
        <w:t xml:space="preserve">novčanu naknadu </w:t>
      </w:r>
      <w:r w:rsidR="008B139C">
        <w:t xml:space="preserve">propisanu odlukom </w:t>
      </w:r>
      <w:r w:rsidR="00294B27">
        <w:t>Gradskog</w:t>
      </w:r>
      <w:r w:rsidR="008B139C">
        <w:t xml:space="preserve"> vijeća</w:t>
      </w:r>
      <w:r w:rsidR="006E4B79" w:rsidRPr="00725775">
        <w:t>.</w:t>
      </w:r>
    </w:p>
    <w:p w:rsidR="006E4B79" w:rsidRPr="00725775" w:rsidRDefault="006E4B79" w:rsidP="00C11B76">
      <w:pPr>
        <w:jc w:val="both"/>
      </w:pPr>
    </w:p>
    <w:p w:rsidR="006E4B79" w:rsidRPr="00D50621" w:rsidRDefault="00C63AAF" w:rsidP="00C11B76">
      <w:pPr>
        <w:jc w:val="both"/>
        <w:rPr>
          <w:b/>
        </w:rPr>
      </w:pPr>
      <w:r>
        <w:rPr>
          <w:b/>
        </w:rPr>
        <w:t>IV</w:t>
      </w:r>
      <w:r w:rsidR="006E4B79" w:rsidRPr="00725775">
        <w:rPr>
          <w:b/>
        </w:rPr>
        <w:t>- USLOVI ZA IMENOVANJE</w:t>
      </w:r>
    </w:p>
    <w:p w:rsidR="006E4B79" w:rsidRPr="00725775" w:rsidRDefault="006E4B79" w:rsidP="00C11B76">
      <w:pPr>
        <w:jc w:val="both"/>
      </w:pPr>
      <w:r w:rsidRPr="00725775">
        <w:t xml:space="preserve">               Kandidati za </w:t>
      </w:r>
      <w:r w:rsidR="00CB4E7C">
        <w:t>upražnjene pozicije članova i predsjednika Upravnih odbora  treba da ispunjavaju sljedeće opće uslove</w:t>
      </w:r>
      <w:r w:rsidRPr="00725775">
        <w:t>:</w:t>
      </w:r>
    </w:p>
    <w:p w:rsidR="006E4B79" w:rsidRPr="00725775" w:rsidRDefault="006E4B79" w:rsidP="00C11B76">
      <w:pPr>
        <w:jc w:val="both"/>
      </w:pPr>
    </w:p>
    <w:p w:rsidR="006E4B79" w:rsidRDefault="006E4B79" w:rsidP="00352FF9">
      <w:pPr>
        <w:numPr>
          <w:ilvl w:val="1"/>
          <w:numId w:val="2"/>
        </w:numPr>
        <w:jc w:val="both"/>
      </w:pPr>
      <w:r w:rsidRPr="00725775">
        <w:t>OPĆI USLOVI:</w:t>
      </w:r>
    </w:p>
    <w:p w:rsidR="006E4B79" w:rsidRPr="00725775" w:rsidRDefault="006E4B79" w:rsidP="00352FF9">
      <w:pPr>
        <w:numPr>
          <w:ilvl w:val="0"/>
          <w:numId w:val="3"/>
        </w:numPr>
        <w:jc w:val="both"/>
      </w:pPr>
      <w:r w:rsidRPr="00725775">
        <w:t>da su državljani Bosne i Hercegovine</w:t>
      </w:r>
    </w:p>
    <w:p w:rsidR="006E4B79" w:rsidRDefault="006E4B79" w:rsidP="00352FF9">
      <w:pPr>
        <w:numPr>
          <w:ilvl w:val="0"/>
          <w:numId w:val="3"/>
        </w:numPr>
        <w:jc w:val="both"/>
      </w:pPr>
      <w:r w:rsidRPr="00725775">
        <w:t>da su stariji od 18 godina,</w:t>
      </w:r>
    </w:p>
    <w:p w:rsidR="00CB4E7C" w:rsidRPr="00725775" w:rsidRDefault="00CB4E7C" w:rsidP="00CB4E7C">
      <w:pPr>
        <w:numPr>
          <w:ilvl w:val="0"/>
          <w:numId w:val="3"/>
        </w:numPr>
        <w:jc w:val="both"/>
      </w:pPr>
      <w:r w:rsidRPr="00725775">
        <w:t>da nisu otpuštani iz državne službe kao rezultat disciplinske mjere na bilo kojem nivou vlasti u Bosni i Hercegovini u periodu od tri godine prije dana objavljivanja upražnjene pozicije.</w:t>
      </w:r>
    </w:p>
    <w:p w:rsidR="006E4B79" w:rsidRPr="00725775" w:rsidRDefault="006E4B79" w:rsidP="00352FF9">
      <w:pPr>
        <w:numPr>
          <w:ilvl w:val="0"/>
          <w:numId w:val="3"/>
        </w:numPr>
        <w:jc w:val="both"/>
      </w:pPr>
      <w:r w:rsidRPr="00725775">
        <w:t>da se na njih ne odnosi član IX.1. Ustava Bosne i Hercegovine</w:t>
      </w:r>
    </w:p>
    <w:p w:rsidR="006E4B79" w:rsidRPr="00725775" w:rsidRDefault="006E4B79" w:rsidP="00352FF9">
      <w:pPr>
        <w:numPr>
          <w:ilvl w:val="0"/>
          <w:numId w:val="3"/>
        </w:numPr>
        <w:jc w:val="both"/>
      </w:pPr>
      <w:r w:rsidRPr="00725775">
        <w:t>da nisu na funkciji u političkoj stranci u smislu član 5.Zakona o ministarskim, vladinim i drugim imenovanjima Federacije Bosne i Hercegovine.</w:t>
      </w:r>
      <w:r w:rsidR="00CB4E7C">
        <w:t>(„Službene novine Federacije BiH“, broj: 12/03,34/03 i 65/13)</w:t>
      </w:r>
    </w:p>
    <w:p w:rsidR="00CB4E7C" w:rsidRDefault="006E4B79" w:rsidP="00352FF9">
      <w:pPr>
        <w:numPr>
          <w:ilvl w:val="0"/>
          <w:numId w:val="3"/>
        </w:numPr>
        <w:jc w:val="both"/>
      </w:pPr>
      <w:r w:rsidRPr="00725775">
        <w:t xml:space="preserve">da nisu </w:t>
      </w:r>
      <w:r w:rsidR="00CB4E7C">
        <w:t>članovi organa zakonodavne, izvršne i sudske vlasti</w:t>
      </w:r>
      <w:r w:rsidRPr="00725775">
        <w:t xml:space="preserve"> ili savjetnici u smislu Zakona o sukobu interesa u organima vlasti Federacije B</w:t>
      </w:r>
      <w:r w:rsidR="00FB48B4">
        <w:t>i</w:t>
      </w:r>
      <w:r w:rsidRPr="00725775">
        <w:t>H</w:t>
      </w:r>
      <w:r w:rsidR="00FB48B4">
        <w:t xml:space="preserve"> („Službene novine Federacije BiH“, broj: 70/08).</w:t>
      </w:r>
    </w:p>
    <w:p w:rsidR="006E4B79" w:rsidRPr="00725775" w:rsidRDefault="006E4B79" w:rsidP="00352FF9">
      <w:pPr>
        <w:numPr>
          <w:ilvl w:val="0"/>
          <w:numId w:val="3"/>
        </w:numPr>
        <w:jc w:val="both"/>
      </w:pPr>
      <w:r w:rsidRPr="00725775">
        <w:t xml:space="preserve">da nemaju privatni  </w:t>
      </w:r>
      <w:r w:rsidR="00FB48B4">
        <w:t>i/ili finansijski interes u instituciji u kojoj se kandiduju</w:t>
      </w:r>
      <w:r w:rsidRPr="00725775">
        <w:t>,</w:t>
      </w:r>
    </w:p>
    <w:p w:rsidR="006E4B79" w:rsidRDefault="006E4B79" w:rsidP="005A3E0A">
      <w:pPr>
        <w:ind w:left="1080"/>
        <w:jc w:val="both"/>
      </w:pPr>
    </w:p>
    <w:p w:rsidR="006E4B79" w:rsidRPr="00725775" w:rsidRDefault="00FB48B4" w:rsidP="00281AE5">
      <w:pPr>
        <w:numPr>
          <w:ilvl w:val="1"/>
          <w:numId w:val="2"/>
        </w:numPr>
        <w:jc w:val="both"/>
      </w:pPr>
      <w:r>
        <w:t xml:space="preserve">POSEBNI </w:t>
      </w:r>
      <w:r w:rsidR="006E4B79" w:rsidRPr="00725775">
        <w:t>USLOVI</w:t>
      </w:r>
    </w:p>
    <w:p w:rsidR="006E4B79" w:rsidRPr="00725775" w:rsidRDefault="006E4B79" w:rsidP="00281AE5">
      <w:pPr>
        <w:numPr>
          <w:ilvl w:val="0"/>
          <w:numId w:val="4"/>
        </w:numPr>
        <w:jc w:val="both"/>
      </w:pPr>
      <w:r w:rsidRPr="00725775">
        <w:t>da imaju završen</w:t>
      </w:r>
      <w:r w:rsidR="00FB48B4">
        <w:t xml:space="preserve">o VSS VII stepen visokog obrazovanja prvog, drugog ili trećeg ciklusa Bolonjskog sistema studiranja (sa najmanje 180 </w:t>
      </w:r>
      <w:r w:rsidR="00C63AAF">
        <w:t>E</w:t>
      </w:r>
      <w:r w:rsidR="00FB48B4">
        <w:t>CTS bodova)</w:t>
      </w:r>
    </w:p>
    <w:p w:rsidR="006E4B79" w:rsidRPr="00725775" w:rsidRDefault="006E4B79" w:rsidP="00281AE5">
      <w:pPr>
        <w:numPr>
          <w:ilvl w:val="0"/>
          <w:numId w:val="4"/>
        </w:numPr>
        <w:jc w:val="both"/>
      </w:pPr>
      <w:r w:rsidRPr="00725775">
        <w:t>da imaju najmanje</w:t>
      </w:r>
      <w:r w:rsidR="00FB48B4">
        <w:t xml:space="preserve"> tri (3)</w:t>
      </w:r>
      <w:r w:rsidRPr="00725775">
        <w:t xml:space="preserve"> godine iskustva u struci</w:t>
      </w:r>
      <w:r w:rsidR="00C63AAF">
        <w:t xml:space="preserve"> nakon sticanja visoke stručne spreme</w:t>
      </w:r>
    </w:p>
    <w:p w:rsidR="006E4B79" w:rsidRPr="00725775" w:rsidRDefault="006E4B79" w:rsidP="00281AE5">
      <w:pPr>
        <w:numPr>
          <w:ilvl w:val="0"/>
          <w:numId w:val="4"/>
        </w:numPr>
        <w:jc w:val="both"/>
      </w:pPr>
      <w:r w:rsidRPr="00725775">
        <w:t xml:space="preserve">da nisu članovi upravnog ili nadzornog odbora </w:t>
      </w:r>
      <w:r w:rsidR="00C63AAF">
        <w:t>, odnosno odbora za reviziju nekog drugog privrednog društva ili institucije</w:t>
      </w:r>
    </w:p>
    <w:p w:rsidR="006E4B79" w:rsidRDefault="00C63AAF" w:rsidP="00281AE5">
      <w:pPr>
        <w:jc w:val="both"/>
      </w:pPr>
      <w:r>
        <w:t>Za kandidate  predstavnike stručnih radnika za upražnjenu poziciju u reguliranim organima mogu se prijaviti i uposlenici sa najmanje završenom srednjom stručnom spremom IV stepen  ukoliko u reguliranom organu nema zaposlenih radnika koji ispunjavaju uslove u pogledu školske spreme propisanih u tački jedan (1) posebnih uslova.</w:t>
      </w:r>
    </w:p>
    <w:p w:rsidR="00D50621" w:rsidRDefault="00D50621" w:rsidP="00281AE5">
      <w:pPr>
        <w:jc w:val="both"/>
      </w:pPr>
    </w:p>
    <w:p w:rsidR="00D50621" w:rsidRDefault="00D50621" w:rsidP="00281AE5">
      <w:pPr>
        <w:jc w:val="both"/>
      </w:pPr>
    </w:p>
    <w:p w:rsidR="006A3AF9" w:rsidRPr="00725775" w:rsidRDefault="006A3AF9" w:rsidP="00281AE5">
      <w:pPr>
        <w:jc w:val="both"/>
      </w:pPr>
    </w:p>
    <w:p w:rsidR="00833551" w:rsidRPr="00833551" w:rsidRDefault="00833551" w:rsidP="00281AE5">
      <w:pPr>
        <w:jc w:val="both"/>
        <w:rPr>
          <w:b/>
        </w:rPr>
      </w:pPr>
      <w:r w:rsidRPr="00833551">
        <w:rPr>
          <w:b/>
        </w:rPr>
        <w:lastRenderedPageBreak/>
        <w:t>V – KRITERIJ</w:t>
      </w:r>
      <w:r>
        <w:rPr>
          <w:b/>
        </w:rPr>
        <w:t xml:space="preserve">I </w:t>
      </w:r>
      <w:r w:rsidRPr="00833551">
        <w:rPr>
          <w:b/>
        </w:rPr>
        <w:t xml:space="preserve"> ZA BODOVANJE</w:t>
      </w:r>
    </w:p>
    <w:p w:rsidR="00833551" w:rsidRDefault="00833551" w:rsidP="00281AE5">
      <w:pPr>
        <w:jc w:val="both"/>
      </w:pPr>
      <w:r>
        <w:t>Kandidati prijavljeni na oglas, koji uđu u uži izbor vrednovat će se po sljedećim kriterijima:</w:t>
      </w:r>
    </w:p>
    <w:p w:rsidR="00833551" w:rsidRDefault="00833551" w:rsidP="00833551">
      <w:pPr>
        <w:numPr>
          <w:ilvl w:val="0"/>
          <w:numId w:val="5"/>
        </w:numPr>
        <w:jc w:val="both"/>
      </w:pPr>
      <w:r>
        <w:t>stepen obrazovanja</w:t>
      </w:r>
    </w:p>
    <w:p w:rsidR="00833551" w:rsidRDefault="00833551" w:rsidP="00833551">
      <w:pPr>
        <w:numPr>
          <w:ilvl w:val="0"/>
          <w:numId w:val="5"/>
        </w:numPr>
        <w:jc w:val="both"/>
      </w:pPr>
      <w:r>
        <w:t>struka</w:t>
      </w:r>
    </w:p>
    <w:p w:rsidR="00833551" w:rsidRDefault="00833551" w:rsidP="00833551">
      <w:pPr>
        <w:numPr>
          <w:ilvl w:val="0"/>
          <w:numId w:val="5"/>
        </w:numPr>
        <w:jc w:val="both"/>
      </w:pPr>
      <w:r>
        <w:t>radno iskustvo</w:t>
      </w:r>
    </w:p>
    <w:p w:rsidR="00833551" w:rsidRDefault="00833551" w:rsidP="00833551">
      <w:pPr>
        <w:numPr>
          <w:ilvl w:val="0"/>
          <w:numId w:val="5"/>
        </w:numPr>
        <w:jc w:val="both"/>
      </w:pPr>
      <w:r>
        <w:t>znanje pokazano na intervjuu i</w:t>
      </w:r>
    </w:p>
    <w:p w:rsidR="00833551" w:rsidRDefault="00833551" w:rsidP="00833551">
      <w:pPr>
        <w:numPr>
          <w:ilvl w:val="0"/>
          <w:numId w:val="5"/>
        </w:numPr>
        <w:jc w:val="both"/>
      </w:pPr>
      <w:r>
        <w:t>učešće u oružanim snagama BiH u ra</w:t>
      </w:r>
      <w:r w:rsidR="00E47FD9">
        <w:t>t</w:t>
      </w:r>
      <w:r>
        <w:t>u 1992-1995</w:t>
      </w:r>
      <w:r w:rsidR="00B5044A">
        <w:t xml:space="preserve">. </w:t>
      </w:r>
      <w:r>
        <w:t>godine</w:t>
      </w:r>
    </w:p>
    <w:p w:rsidR="00833551" w:rsidRDefault="00833551" w:rsidP="00281AE5">
      <w:pPr>
        <w:jc w:val="both"/>
      </w:pPr>
    </w:p>
    <w:p w:rsidR="006E4B79" w:rsidRPr="00725775" w:rsidRDefault="006E4B79" w:rsidP="00281AE5">
      <w:pPr>
        <w:jc w:val="both"/>
        <w:rPr>
          <w:b/>
        </w:rPr>
      </w:pPr>
      <w:r w:rsidRPr="00725775">
        <w:rPr>
          <w:b/>
        </w:rPr>
        <w:t>V</w:t>
      </w:r>
      <w:r w:rsidR="00833551">
        <w:rPr>
          <w:b/>
        </w:rPr>
        <w:t>I</w:t>
      </w:r>
      <w:r w:rsidRPr="00725775">
        <w:rPr>
          <w:b/>
        </w:rPr>
        <w:t>- POTREBNA DOKUMENTA</w:t>
      </w:r>
    </w:p>
    <w:p w:rsidR="006E4B79" w:rsidRPr="00725775" w:rsidRDefault="006E4B79" w:rsidP="00281AE5">
      <w:pPr>
        <w:jc w:val="both"/>
      </w:pPr>
      <w:r w:rsidRPr="00725775">
        <w:t xml:space="preserve">                   Pismene prijave sa kraćom biografijom kandidata treba da sadrži </w:t>
      </w:r>
      <w:r w:rsidR="00833551">
        <w:t xml:space="preserve">podatke o </w:t>
      </w:r>
      <w:r w:rsidRPr="00725775">
        <w:t>adres</w:t>
      </w:r>
      <w:r w:rsidR="00833551">
        <w:t>i kandidata</w:t>
      </w:r>
      <w:r w:rsidRPr="00725775">
        <w:t>, kontakt telefon,</w:t>
      </w:r>
      <w:r w:rsidR="00833551">
        <w:t xml:space="preserve"> naznaka u prijavi pozicije za koju se prijavljuje,</w:t>
      </w:r>
      <w:r w:rsidRPr="00725775">
        <w:t xml:space="preserve"> te</w:t>
      </w:r>
      <w:r w:rsidR="00833551">
        <w:t xml:space="preserve"> sljedeću dokumentaciju</w:t>
      </w:r>
      <w:r w:rsidRPr="00725775">
        <w:t xml:space="preserve"> u </w:t>
      </w:r>
      <w:r w:rsidR="00833551">
        <w:t>originalu ili</w:t>
      </w:r>
      <w:r w:rsidRPr="00725775">
        <w:t xml:space="preserve"> ovjerenoj fotokopiji</w:t>
      </w:r>
      <w:r w:rsidR="00833551">
        <w:t>, a kako slijedi</w:t>
      </w:r>
      <w:r w:rsidRPr="00725775">
        <w:t>:</w:t>
      </w:r>
    </w:p>
    <w:p w:rsidR="006E4B79" w:rsidRPr="00725775" w:rsidRDefault="006E4B79" w:rsidP="009C3857">
      <w:pPr>
        <w:numPr>
          <w:ilvl w:val="1"/>
          <w:numId w:val="1"/>
        </w:numPr>
        <w:jc w:val="both"/>
      </w:pPr>
      <w:r w:rsidRPr="00725775">
        <w:t>uvjerenje o državljanstvu (ne starije od 6 mjeseci)</w:t>
      </w:r>
      <w:r w:rsidR="004C1684">
        <w:t xml:space="preserve"> ili ovjerenu kopiju CIPS-ove lične karte</w:t>
      </w:r>
    </w:p>
    <w:p w:rsidR="006E4B79" w:rsidRPr="00725775" w:rsidRDefault="006E4B79" w:rsidP="009C3857">
      <w:pPr>
        <w:numPr>
          <w:ilvl w:val="1"/>
          <w:numId w:val="1"/>
        </w:numPr>
        <w:jc w:val="both"/>
      </w:pPr>
      <w:r w:rsidRPr="00725775">
        <w:t>izvod iz matične knjige rođenih</w:t>
      </w:r>
    </w:p>
    <w:p w:rsidR="006E4B79" w:rsidRPr="00725775" w:rsidRDefault="006E4B79" w:rsidP="009C3857">
      <w:pPr>
        <w:numPr>
          <w:ilvl w:val="1"/>
          <w:numId w:val="1"/>
        </w:numPr>
        <w:jc w:val="both"/>
      </w:pPr>
      <w:r w:rsidRPr="00725775">
        <w:t>dokaz o stručnoj spremi</w:t>
      </w:r>
    </w:p>
    <w:p w:rsidR="006E4B79" w:rsidRDefault="006E4B79" w:rsidP="009C3857">
      <w:pPr>
        <w:numPr>
          <w:ilvl w:val="1"/>
          <w:numId w:val="1"/>
        </w:numPr>
        <w:jc w:val="both"/>
      </w:pPr>
      <w:r w:rsidRPr="00725775">
        <w:t>dokaz o radnom iskustvu</w:t>
      </w:r>
      <w:r w:rsidR="004C1684">
        <w:t xml:space="preserve"> u struci</w:t>
      </w:r>
    </w:p>
    <w:p w:rsidR="004C1684" w:rsidRPr="00725775" w:rsidRDefault="004C1684" w:rsidP="009C3857">
      <w:pPr>
        <w:numPr>
          <w:ilvl w:val="1"/>
          <w:numId w:val="1"/>
        </w:numPr>
        <w:jc w:val="both"/>
      </w:pPr>
      <w:r>
        <w:t>uvjerenje od nadležnog organa za poslove odbrane ukoliko su kandidati bili pripadnici OSBiH u ratu 1992-1995. godina</w:t>
      </w:r>
    </w:p>
    <w:p w:rsidR="006E4B79" w:rsidRDefault="006E4B79" w:rsidP="009C3857">
      <w:pPr>
        <w:numPr>
          <w:ilvl w:val="1"/>
          <w:numId w:val="1"/>
        </w:numPr>
        <w:jc w:val="both"/>
      </w:pPr>
      <w:r w:rsidRPr="00725775">
        <w:t>ovjerenu izjavu</w:t>
      </w:r>
      <w:r w:rsidR="00514BB2">
        <w:t xml:space="preserve"> pred nadležnim organom:</w:t>
      </w:r>
    </w:p>
    <w:p w:rsidR="00514BB2" w:rsidRDefault="00514BB2" w:rsidP="00514BB2">
      <w:pPr>
        <w:numPr>
          <w:ilvl w:val="2"/>
          <w:numId w:val="1"/>
        </w:numPr>
        <w:jc w:val="both"/>
      </w:pPr>
      <w:r>
        <w:t>da nisu otpuštani iz državne službe kao rezultat disciplinske mjere na bilo kojem nivou vlasti u Bosni i Hercegovini u periodu od tri godine prije dana objavljivanja upražnjene pozicije;</w:t>
      </w:r>
    </w:p>
    <w:p w:rsidR="00514BB2" w:rsidRPr="00725775" w:rsidRDefault="00514BB2" w:rsidP="00514BB2">
      <w:pPr>
        <w:ind w:left="720"/>
        <w:jc w:val="both"/>
      </w:pPr>
      <w:r>
        <w:t xml:space="preserve">                     b)   </w:t>
      </w:r>
      <w:r w:rsidRPr="00725775">
        <w:t>da se na njih ne odnosi član IX.1. Ustava Bosne i Hercegovine</w:t>
      </w:r>
      <w:r>
        <w:t>;</w:t>
      </w:r>
    </w:p>
    <w:p w:rsidR="00514BB2" w:rsidRDefault="00514BB2" w:rsidP="00514BB2">
      <w:pPr>
        <w:jc w:val="both"/>
      </w:pPr>
      <w:r>
        <w:t xml:space="preserve">                                 c)   da nisu u sukobu interesa u smislu člana 2. Zakona o ministarskim,</w:t>
      </w:r>
    </w:p>
    <w:p w:rsidR="00514BB2" w:rsidRDefault="00514BB2" w:rsidP="00514BB2">
      <w:pPr>
        <w:jc w:val="both"/>
      </w:pPr>
      <w:r>
        <w:t xml:space="preserve">                                       vladinim i drugim imenovanjima Federacije BiH („Službene novine </w:t>
      </w:r>
    </w:p>
    <w:p w:rsidR="00514BB2" w:rsidRDefault="00514BB2" w:rsidP="00514BB2">
      <w:pPr>
        <w:jc w:val="both"/>
      </w:pPr>
      <w:r>
        <w:t xml:space="preserve">                                       Federacije BiH“, broj:12/03,34/03 i 65/13);</w:t>
      </w:r>
    </w:p>
    <w:p w:rsidR="00514BB2" w:rsidRDefault="00514BB2" w:rsidP="00514BB2">
      <w:pPr>
        <w:jc w:val="both"/>
      </w:pPr>
      <w:r>
        <w:t xml:space="preserve">                                  d)  da nisu članovi upravnog, izvršnog ili drugog organa u političkoj stranci;</w:t>
      </w:r>
    </w:p>
    <w:p w:rsidR="00514BB2" w:rsidRDefault="00514BB2" w:rsidP="00514BB2">
      <w:pPr>
        <w:jc w:val="both"/>
      </w:pPr>
      <w:r>
        <w:t xml:space="preserve">                                  e) da nisu izabrani zvaničnici, nosioci izvršnih funkcija ili njihovi savjetnici i</w:t>
      </w:r>
    </w:p>
    <w:p w:rsidR="006069E4" w:rsidRDefault="00514BB2" w:rsidP="00514BB2">
      <w:pPr>
        <w:jc w:val="both"/>
      </w:pPr>
      <w:r>
        <w:t xml:space="preserve">                                  f)  da nisu članovi u upravnom ili nadzornom odboru ni u jedno</w:t>
      </w:r>
      <w:r w:rsidR="006069E4">
        <w:t>m  reguliranom</w:t>
      </w:r>
    </w:p>
    <w:p w:rsidR="00514BB2" w:rsidRPr="00725775" w:rsidRDefault="006069E4" w:rsidP="00514BB2">
      <w:pPr>
        <w:jc w:val="both"/>
      </w:pPr>
      <w:r>
        <w:t xml:space="preserve">                                       organu</w:t>
      </w:r>
    </w:p>
    <w:p w:rsidR="006E4B79" w:rsidRPr="00725775" w:rsidRDefault="006069E4" w:rsidP="009C3857">
      <w:pPr>
        <w:jc w:val="both"/>
      </w:pPr>
      <w:r>
        <w:t>Kandidati zaposleni u org</w:t>
      </w:r>
      <w:r w:rsidR="001D32B0">
        <w:t>a</w:t>
      </w:r>
      <w:r>
        <w:t>nima državne službe (državni službenici) koji uđu u uži izbor i budu pozvani na intervju, dužni su priložiti rješenje kojim im je data pisana saglasnost od strane rukovodioca organa državne službe za obavljanje dopunske djelatnosti.</w:t>
      </w:r>
    </w:p>
    <w:p w:rsidR="00BC7E2B" w:rsidRDefault="00BC7E2B" w:rsidP="00BC7E2B">
      <w:pPr>
        <w:jc w:val="both"/>
      </w:pPr>
    </w:p>
    <w:p w:rsidR="00BC7E2B" w:rsidRDefault="00BC7E2B" w:rsidP="00BC7E2B">
      <w:pPr>
        <w:jc w:val="both"/>
      </w:pPr>
      <w:r w:rsidRPr="00CF1C98">
        <w:t xml:space="preserve">Kandidati koji žele aplicirati  za </w:t>
      </w:r>
      <w:r>
        <w:t>č</w:t>
      </w:r>
      <w:r w:rsidRPr="00CF1C98">
        <w:t>lana upravnog odbora u više navedenih  ustanova,obavezni su za svaki podnijeti posebnu</w:t>
      </w:r>
      <w:r>
        <w:t xml:space="preserve"> pismenu</w:t>
      </w:r>
      <w:r w:rsidRPr="00CF1C98">
        <w:t xml:space="preserve"> prijavu</w:t>
      </w:r>
      <w:r w:rsidR="003C15BE">
        <w:t>( u zatvorenoj koverti) uz naznaku uz koju prijavu se nalazi tražena dokumentacija</w:t>
      </w:r>
      <w:r w:rsidRPr="00CF1C98">
        <w:t>, a dokumente kojima dokazuje ispunjavanje traženih uvjeta mogu priložit</w:t>
      </w:r>
      <w:r w:rsidR="003C15BE">
        <w:t xml:space="preserve"> samo</w:t>
      </w:r>
      <w:r w:rsidRPr="00CF1C98">
        <w:t xml:space="preserve"> uz jednu prijavu.</w:t>
      </w:r>
    </w:p>
    <w:p w:rsidR="006E4B79" w:rsidRPr="00725775" w:rsidRDefault="006E4B79" w:rsidP="009C3857">
      <w:pPr>
        <w:jc w:val="both"/>
      </w:pPr>
    </w:p>
    <w:p w:rsidR="006E4B79" w:rsidRPr="00725775" w:rsidRDefault="006E4B79" w:rsidP="009C3857">
      <w:pPr>
        <w:jc w:val="both"/>
      </w:pPr>
      <w:r w:rsidRPr="00725775">
        <w:t xml:space="preserve">Javni oglas će biti objavljen u Službenim novinama Federacije </w:t>
      </w:r>
      <w:r w:rsidR="00BC7E2B">
        <w:t>BiH ,</w:t>
      </w:r>
      <w:r w:rsidR="00AA1111">
        <w:t>Dnevnim novinama „Oslobođenje“</w:t>
      </w:r>
      <w:r w:rsidR="00BC7E2B">
        <w:t xml:space="preserve"> i web stranici </w:t>
      </w:r>
      <w:r w:rsidR="00294B27">
        <w:t>Grada</w:t>
      </w:r>
      <w:r w:rsidR="00BC7E2B">
        <w:t xml:space="preserve"> Srebrenik</w:t>
      </w:r>
      <w:r w:rsidRPr="00725775">
        <w:t>, a bit će otvoren 1</w:t>
      </w:r>
      <w:r w:rsidR="00AA1111">
        <w:t>4</w:t>
      </w:r>
      <w:r w:rsidRPr="00725775">
        <w:t xml:space="preserve"> dana od dana objavljivanja, računajući od dana pos</w:t>
      </w:r>
      <w:r w:rsidR="00AA1111">
        <w:t>ljednje objave</w:t>
      </w:r>
      <w:r w:rsidRPr="00725775">
        <w:t>.</w:t>
      </w:r>
    </w:p>
    <w:p w:rsidR="00E526CE" w:rsidRDefault="006E4B79" w:rsidP="009C3857">
      <w:pPr>
        <w:jc w:val="both"/>
      </w:pPr>
      <w:r w:rsidRPr="00725775">
        <w:t xml:space="preserve">Prijave sa potrebnom dokumentacijom mogu se dostaviti lično putem pisarnice </w:t>
      </w:r>
      <w:r w:rsidR="00294B27">
        <w:t>Grada</w:t>
      </w:r>
      <w:r w:rsidRPr="00725775">
        <w:t xml:space="preserve"> Srebrenik ili preporučenom pošiljkom u zatvorenim kovertama na  adresu: </w:t>
      </w:r>
      <w:r w:rsidR="00294B27">
        <w:t>Grad</w:t>
      </w:r>
      <w:r w:rsidR="00656ED9">
        <w:t xml:space="preserve"> Srebrenik, Služba za boračko invalidsku zaštitu i društvene djelatnosti</w:t>
      </w:r>
      <w:r w:rsidRPr="00725775">
        <w:t xml:space="preserve">, ul. </w:t>
      </w:r>
      <w:r w:rsidR="00E526CE">
        <w:t xml:space="preserve">Varoških polja bb, </w:t>
      </w:r>
      <w:r w:rsidR="00D50621">
        <w:t xml:space="preserve"> 75350 Srebrenik (</w:t>
      </w:r>
      <w:r w:rsidRPr="00725775">
        <w:t>sa naznakom za javni oglas za Upravni odbor</w:t>
      </w:r>
      <w:r w:rsidR="00E526CE">
        <w:t xml:space="preserve"> –ustanove za koju se prijavljuje - </w:t>
      </w:r>
      <w:r w:rsidRPr="00725775">
        <w:t>ne otvarati)</w:t>
      </w:r>
      <w:r w:rsidR="00E526CE">
        <w:t>.</w:t>
      </w:r>
    </w:p>
    <w:p w:rsidR="00E526CE" w:rsidRDefault="00E526CE" w:rsidP="009C3857">
      <w:pPr>
        <w:jc w:val="both"/>
      </w:pPr>
    </w:p>
    <w:p w:rsidR="006E4B79" w:rsidRDefault="006E4B79" w:rsidP="009C3857">
      <w:pPr>
        <w:jc w:val="both"/>
      </w:pPr>
      <w:r w:rsidRPr="00725775">
        <w:t xml:space="preserve">Sve prijave </w:t>
      </w:r>
      <w:r w:rsidR="00D60546">
        <w:t xml:space="preserve">(za pozicije I-1, I-3 i I-4) </w:t>
      </w:r>
      <w:r w:rsidRPr="00725775">
        <w:t>koje pristignu</w:t>
      </w:r>
      <w:r w:rsidR="00D06BC3">
        <w:t xml:space="preserve"> u propisanom roku</w:t>
      </w:r>
      <w:r w:rsidRPr="00725775">
        <w:t xml:space="preserve"> pregledat će Komisija za izbor </w:t>
      </w:r>
      <w:r w:rsidR="00E526CE">
        <w:t>u regulirane organe</w:t>
      </w:r>
      <w:r w:rsidRPr="00725775">
        <w:t xml:space="preserve"> imenovana od </w:t>
      </w:r>
      <w:r w:rsidR="00E526CE">
        <w:t xml:space="preserve">starne </w:t>
      </w:r>
      <w:r w:rsidR="00294B27">
        <w:t>Gradskog</w:t>
      </w:r>
      <w:r w:rsidR="00E526CE">
        <w:t xml:space="preserve"> vijeća</w:t>
      </w:r>
      <w:r w:rsidRPr="00725775">
        <w:t xml:space="preserve">, koja će obaviti intervju sa kandidatima, sastaviti listu </w:t>
      </w:r>
      <w:r w:rsidR="00E526CE">
        <w:t xml:space="preserve">uspješnih </w:t>
      </w:r>
      <w:r w:rsidRPr="00725775">
        <w:t xml:space="preserve">kandidata koji ispunjavaju uslove i kriterije za imenovanje, te </w:t>
      </w:r>
      <w:r w:rsidR="00E526CE">
        <w:t xml:space="preserve">dostaviti izvještaj o provedenoj oglasnoj proceduri Komisiji za izbor i </w:t>
      </w:r>
      <w:r w:rsidR="00991740">
        <w:t>imenovanja.</w:t>
      </w:r>
    </w:p>
    <w:p w:rsidR="00297960" w:rsidRDefault="00297960" w:rsidP="009C3857">
      <w:pPr>
        <w:jc w:val="both"/>
      </w:pPr>
      <w:r>
        <w:lastRenderedPageBreak/>
        <w:t xml:space="preserve">              Prijave za</w:t>
      </w:r>
      <w:r w:rsidR="00D60546">
        <w:t xml:space="preserve"> poziciju I-2</w:t>
      </w:r>
      <w:r>
        <w:t xml:space="preserve"> članov</w:t>
      </w:r>
      <w:r w:rsidR="00D60546">
        <w:t>i</w:t>
      </w:r>
      <w:r>
        <w:t xml:space="preserve"> upravnog odbora JU za odgoj i obrazovanje djece predško</w:t>
      </w:r>
      <w:r w:rsidR="00D50621">
        <w:t>ls</w:t>
      </w:r>
      <w:r>
        <w:t xml:space="preserve">kog uzrasta Srebrenik pregledat će komisija imenovana u skladu sa članom 63.stav (3) Zakona o predškolskom odgoju i obrazovanju („Službene novine TK-a“, broj: 12/09, 8/11, 10/13 i 8/18), koja će obaviti intervju sa kandidatima, sastaviti listu uspješnih kandidata koji ispunjavaju uslove i kriterije za imenovanje te dostaviti izvještaj o provedenoj proceduri Komisiji za izbor i imenovanje na daljnje postupanje </w:t>
      </w:r>
    </w:p>
    <w:p w:rsidR="00CF1C98" w:rsidRDefault="00CF1C98" w:rsidP="00713D8D">
      <w:pPr>
        <w:jc w:val="both"/>
      </w:pPr>
    </w:p>
    <w:p w:rsidR="00713D8D" w:rsidRPr="00725775" w:rsidRDefault="00713D8D" w:rsidP="00713D8D">
      <w:pPr>
        <w:jc w:val="both"/>
      </w:pPr>
      <w:r w:rsidRPr="00725775">
        <w:t xml:space="preserve">Konačno imenovanje svih izabranih članova Upravnih odbora vrši </w:t>
      </w:r>
      <w:r w:rsidR="00294B27">
        <w:t>Gradsko</w:t>
      </w:r>
      <w:r>
        <w:t xml:space="preserve"> vijeće na prijedlog Komisije za izbor i imenovanja</w:t>
      </w:r>
      <w:r w:rsidRPr="00725775">
        <w:t>.</w:t>
      </w:r>
    </w:p>
    <w:p w:rsidR="00713D8D" w:rsidRDefault="00713D8D" w:rsidP="009C3857">
      <w:pPr>
        <w:jc w:val="both"/>
      </w:pPr>
    </w:p>
    <w:p w:rsidR="006E4B79" w:rsidRPr="00725775" w:rsidRDefault="00713D8D" w:rsidP="00776270">
      <w:pPr>
        <w:jc w:val="both"/>
      </w:pPr>
      <w:r>
        <w:t>Zainteresovano lice koje smatra i posjeduje dokaze da principi utvrđeni</w:t>
      </w:r>
      <w:r w:rsidR="00776270">
        <w:t xml:space="preserve">Zakonom o ministarskim,vladinim i drugim imenovanjima Federacije BiH („Službene novine Federacije BiH“, broj:12/03, 34/03 i 65/13), </w:t>
      </w:r>
      <w:r w:rsidR="00BC7E2B">
        <w:t>kao i</w:t>
      </w:r>
      <w:r w:rsidR="00D50621">
        <w:t xml:space="preserve"> Odluke o uslovima</w:t>
      </w:r>
      <w:r w:rsidR="00776270">
        <w:t>, kriterijima i</w:t>
      </w:r>
      <w:r w:rsidR="00776270" w:rsidRPr="00725775">
        <w:t xml:space="preserve"> postupku imenovanja u Regulirane organe („Službeni glasnik općine Srebrenik“, br.</w:t>
      </w:r>
      <w:r w:rsidR="00776270">
        <w:t>3</w:t>
      </w:r>
      <w:r w:rsidR="00776270" w:rsidRPr="00725775">
        <w:t>/201</w:t>
      </w:r>
      <w:r w:rsidR="00776270">
        <w:t>9</w:t>
      </w:r>
      <w:r w:rsidR="00776270" w:rsidRPr="00725775">
        <w:t>)</w:t>
      </w:r>
      <w:r>
        <w:t xml:space="preserve">  o provođenju oglasne procedure i </w:t>
      </w:r>
      <w:r w:rsidR="006E4B79" w:rsidRPr="00725775">
        <w:t xml:space="preserve"> konačno</w:t>
      </w:r>
      <w:r>
        <w:t>g</w:t>
      </w:r>
      <w:r w:rsidR="006E4B79" w:rsidRPr="00725775">
        <w:t xml:space="preserve"> imenovanj</w:t>
      </w:r>
      <w:r>
        <w:t>a nisu ispoštovani</w:t>
      </w:r>
      <w:r w:rsidR="006E4B79" w:rsidRPr="00725775">
        <w:t xml:space="preserve">, </w:t>
      </w:r>
      <w:r>
        <w:t>može podnijeti prigovor</w:t>
      </w:r>
      <w:r w:rsidR="00CF1C98">
        <w:t xml:space="preserve"> u roku od 15 dana od dana konačnog imenovanja</w:t>
      </w:r>
      <w:r w:rsidR="00BC7E2B">
        <w:t xml:space="preserve"> kandidata.</w:t>
      </w:r>
    </w:p>
    <w:p w:rsidR="006E4B79" w:rsidRPr="00725775" w:rsidRDefault="006E4B79" w:rsidP="009C3857">
      <w:pPr>
        <w:jc w:val="both"/>
      </w:pPr>
      <w:r w:rsidRPr="00725775">
        <w:t>P</w:t>
      </w:r>
      <w:r w:rsidR="003C15BE">
        <w:t>r</w:t>
      </w:r>
      <w:r w:rsidRPr="00725775">
        <w:t xml:space="preserve">igovor se podnosi </w:t>
      </w:r>
      <w:r w:rsidR="00294B27">
        <w:t>Gradskom</w:t>
      </w:r>
      <w:r w:rsidR="00713D8D">
        <w:t>vijeću kao odgovornom javnom službeniku</w:t>
      </w:r>
      <w:r w:rsidRPr="00725775">
        <w:t>, a kopija prigovora se dostavlja Ombudsmenu za ljudska prava  Bo</w:t>
      </w:r>
      <w:r>
        <w:t>s</w:t>
      </w:r>
      <w:r w:rsidRPr="00725775">
        <w:t>ne i Hercegovine .</w:t>
      </w:r>
    </w:p>
    <w:p w:rsidR="006E4B79" w:rsidRPr="00725775" w:rsidRDefault="00D06BC3" w:rsidP="009C3857">
      <w:pPr>
        <w:jc w:val="both"/>
      </w:pPr>
      <w:r>
        <w:t>Neblagovremeni i nepotpune prijave neće se razmatrati.</w:t>
      </w:r>
    </w:p>
    <w:p w:rsidR="006E4B79" w:rsidRPr="00725775" w:rsidRDefault="006E4B79" w:rsidP="009C3857">
      <w:pPr>
        <w:jc w:val="both"/>
      </w:pPr>
    </w:p>
    <w:p w:rsidR="006E4B79" w:rsidRPr="00725775" w:rsidRDefault="006E4B79" w:rsidP="009C3857">
      <w:pPr>
        <w:jc w:val="both"/>
      </w:pPr>
    </w:p>
    <w:p w:rsidR="006E4B79" w:rsidRDefault="00CF1C98" w:rsidP="00CF1C98">
      <w:pPr>
        <w:jc w:val="both"/>
      </w:pPr>
      <w:r>
        <w:t xml:space="preserve">BOSNA I HERCEGOVINA                                      </w:t>
      </w:r>
      <w:r w:rsidR="006A3AF9">
        <w:t xml:space="preserve">     </w:t>
      </w:r>
      <w:r>
        <w:t xml:space="preserve"> </w:t>
      </w:r>
      <w:r w:rsidR="00294B27">
        <w:t xml:space="preserve"> ZAMJENIK </w:t>
      </w:r>
      <w:r>
        <w:t>PREDSJEDAVAJUĆ</w:t>
      </w:r>
      <w:r w:rsidR="00294B27">
        <w:t xml:space="preserve">EG </w:t>
      </w:r>
    </w:p>
    <w:p w:rsidR="00CF1C98" w:rsidRDefault="00CF1C98" w:rsidP="00CF1C98">
      <w:pPr>
        <w:jc w:val="both"/>
      </w:pPr>
      <w:r>
        <w:t>FEDERACIJA BOSNE I HERCEGOVINE</w:t>
      </w:r>
      <w:r w:rsidR="00294B27">
        <w:t xml:space="preserve">                                  GRADSKOG VIJEĆA</w:t>
      </w:r>
      <w:r w:rsidR="00B5044A">
        <w:t>:</w:t>
      </w:r>
    </w:p>
    <w:p w:rsidR="00CF1C98" w:rsidRDefault="00CF1C98" w:rsidP="00CF1C98">
      <w:pPr>
        <w:jc w:val="both"/>
      </w:pPr>
      <w:r>
        <w:t xml:space="preserve">TUZLANSKI KANTON                                                                  </w:t>
      </w:r>
    </w:p>
    <w:p w:rsidR="00CF1C98" w:rsidRDefault="00294B27" w:rsidP="00CF1C98">
      <w:pPr>
        <w:jc w:val="both"/>
      </w:pPr>
      <w:r>
        <w:t>GRAD</w:t>
      </w:r>
      <w:r w:rsidR="00CF1C98">
        <w:t xml:space="preserve"> SREBRENIK</w:t>
      </w:r>
      <w:r>
        <w:t xml:space="preserve">                                                                               Edis Kavgić  </w:t>
      </w:r>
    </w:p>
    <w:p w:rsidR="00CF1C98" w:rsidRDefault="00CF1C98" w:rsidP="00CF1C98">
      <w:pPr>
        <w:jc w:val="both"/>
      </w:pPr>
      <w:r>
        <w:t>-</w:t>
      </w:r>
      <w:r w:rsidR="00294B27">
        <w:t>Gradsko</w:t>
      </w:r>
      <w:r>
        <w:t xml:space="preserve"> vijeće-</w:t>
      </w:r>
    </w:p>
    <w:p w:rsidR="003C15BE" w:rsidRDefault="003C15BE" w:rsidP="00CF1C98">
      <w:pPr>
        <w:jc w:val="both"/>
      </w:pPr>
    </w:p>
    <w:p w:rsidR="00CF1C98" w:rsidRDefault="00CF1C98" w:rsidP="00CF1C98">
      <w:pPr>
        <w:jc w:val="both"/>
      </w:pPr>
      <w:r>
        <w:t>Broj:</w:t>
      </w:r>
      <w:r w:rsidR="00954B3D">
        <w:t>01-</w:t>
      </w:r>
      <w:r w:rsidR="00245BE8">
        <w:t xml:space="preserve"> 566</w:t>
      </w:r>
      <w:r>
        <w:t>/19</w:t>
      </w:r>
    </w:p>
    <w:p w:rsidR="00CF1C98" w:rsidRDefault="00CF1C98" w:rsidP="00CF1C98">
      <w:pPr>
        <w:jc w:val="both"/>
      </w:pPr>
      <w:r>
        <w:t xml:space="preserve">Datum, </w:t>
      </w:r>
      <w:r w:rsidR="00245BE8">
        <w:t>06.11.</w:t>
      </w:r>
      <w:r>
        <w:t>2019.</w:t>
      </w:r>
      <w:r w:rsidR="006A3AF9">
        <w:t xml:space="preserve"> </w:t>
      </w:r>
      <w:r>
        <w:t>godine</w:t>
      </w:r>
    </w:p>
    <w:p w:rsidR="006E4B79" w:rsidRDefault="006E4B79" w:rsidP="00F87EEC">
      <w:pPr>
        <w:jc w:val="both"/>
      </w:pPr>
    </w:p>
    <w:p w:rsidR="006E4B79" w:rsidRDefault="006E4B79" w:rsidP="00F87EEC">
      <w:pPr>
        <w:jc w:val="both"/>
      </w:pPr>
    </w:p>
    <w:p w:rsidR="006E4B79" w:rsidRDefault="006E4B79" w:rsidP="00F87EEC">
      <w:pPr>
        <w:jc w:val="both"/>
      </w:pPr>
    </w:p>
    <w:p w:rsidR="00CF1C98" w:rsidRDefault="00CF1C98" w:rsidP="00F87EEC">
      <w:pPr>
        <w:jc w:val="both"/>
      </w:pPr>
    </w:p>
    <w:p w:rsidR="00CF1C98" w:rsidRDefault="00CF1C98" w:rsidP="00F87EEC">
      <w:pPr>
        <w:jc w:val="both"/>
      </w:pPr>
    </w:p>
    <w:p w:rsidR="00CF1C98" w:rsidRDefault="00CF1C98" w:rsidP="00F87EEC">
      <w:pPr>
        <w:jc w:val="both"/>
      </w:pPr>
    </w:p>
    <w:p w:rsidR="00CF1C98" w:rsidRDefault="00CF1C98" w:rsidP="00F87EEC">
      <w:pPr>
        <w:jc w:val="both"/>
      </w:pPr>
    </w:p>
    <w:p w:rsidR="00CF1C98" w:rsidRDefault="00CF1C98" w:rsidP="00F87EEC">
      <w:pPr>
        <w:jc w:val="both"/>
      </w:pPr>
    </w:p>
    <w:p w:rsidR="00CF1C98" w:rsidRDefault="00CF1C98" w:rsidP="00F87EEC">
      <w:pPr>
        <w:jc w:val="both"/>
      </w:pPr>
    </w:p>
    <w:p w:rsidR="00CF1C98" w:rsidRDefault="00CF1C98" w:rsidP="00F87EEC">
      <w:pPr>
        <w:jc w:val="both"/>
      </w:pPr>
    </w:p>
    <w:p w:rsidR="00CF1C98" w:rsidRDefault="00CF1C98" w:rsidP="00F87EEC">
      <w:pPr>
        <w:jc w:val="both"/>
      </w:pPr>
    </w:p>
    <w:p w:rsidR="00CF1C98" w:rsidRDefault="00CF1C98" w:rsidP="00F87EEC">
      <w:pPr>
        <w:jc w:val="both"/>
      </w:pPr>
    </w:p>
    <w:p w:rsidR="00CF1C98" w:rsidRDefault="00CF1C98" w:rsidP="00F87EEC">
      <w:pPr>
        <w:jc w:val="both"/>
      </w:pPr>
    </w:p>
    <w:p w:rsidR="00CF1C98" w:rsidRDefault="00CF1C98" w:rsidP="00F87EEC">
      <w:pPr>
        <w:jc w:val="both"/>
      </w:pPr>
    </w:p>
    <w:p w:rsidR="00CF1C98" w:rsidRDefault="00CF1C98" w:rsidP="00F87EEC">
      <w:pPr>
        <w:jc w:val="both"/>
      </w:pPr>
    </w:p>
    <w:p w:rsidR="00CF1C98" w:rsidRDefault="00CF1C98" w:rsidP="00F87EEC">
      <w:pPr>
        <w:jc w:val="both"/>
      </w:pPr>
    </w:p>
    <w:p w:rsidR="00CF1C98" w:rsidRDefault="00CF1C98" w:rsidP="00F87EEC">
      <w:pPr>
        <w:jc w:val="both"/>
      </w:pPr>
    </w:p>
    <w:p w:rsidR="00CF1C98" w:rsidRDefault="00CF1C98" w:rsidP="00F87EEC">
      <w:pPr>
        <w:jc w:val="both"/>
      </w:pPr>
    </w:p>
    <w:p w:rsidR="00CF1C98" w:rsidRDefault="00CF1C98" w:rsidP="00F87EEC">
      <w:pPr>
        <w:jc w:val="both"/>
      </w:pPr>
    </w:p>
    <w:sectPr w:rsidR="00CF1C98" w:rsidSect="006E4B79">
      <w:footnotePr>
        <w:pos w:val="beneathText"/>
      </w:footnotePr>
      <w:pgSz w:w="11905" w:h="16837"/>
      <w:pgMar w:top="1134" w:right="1134" w:bottom="1134" w:left="1134" w:header="1134" w:footer="113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163F"/>
    <w:multiLevelType w:val="hybridMultilevel"/>
    <w:tmpl w:val="C554B60C"/>
    <w:lvl w:ilvl="0" w:tplc="295039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CD16522"/>
    <w:multiLevelType w:val="hybridMultilevel"/>
    <w:tmpl w:val="4202B01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8A49A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4C9A25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F540D8"/>
    <w:multiLevelType w:val="hybridMultilevel"/>
    <w:tmpl w:val="23F00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9206D"/>
    <w:multiLevelType w:val="hybridMultilevel"/>
    <w:tmpl w:val="393E6298"/>
    <w:lvl w:ilvl="0" w:tplc="E16468E8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642951E">
      <w:start w:val="1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21E270F"/>
    <w:multiLevelType w:val="hybridMultilevel"/>
    <w:tmpl w:val="9880D084"/>
    <w:lvl w:ilvl="0" w:tplc="56B4D3B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C3411"/>
    <w:rsid w:val="00001D03"/>
    <w:rsid w:val="000210B1"/>
    <w:rsid w:val="000412C9"/>
    <w:rsid w:val="00076A5D"/>
    <w:rsid w:val="0009157F"/>
    <w:rsid w:val="000A7C7C"/>
    <w:rsid w:val="000D4703"/>
    <w:rsid w:val="000D4A9E"/>
    <w:rsid w:val="000F2CF1"/>
    <w:rsid w:val="00104BA2"/>
    <w:rsid w:val="00113D68"/>
    <w:rsid w:val="0011665C"/>
    <w:rsid w:val="001526CC"/>
    <w:rsid w:val="0015459D"/>
    <w:rsid w:val="00170377"/>
    <w:rsid w:val="00182797"/>
    <w:rsid w:val="001B550A"/>
    <w:rsid w:val="001C110E"/>
    <w:rsid w:val="001D26A2"/>
    <w:rsid w:val="001D32B0"/>
    <w:rsid w:val="001D6749"/>
    <w:rsid w:val="001E139B"/>
    <w:rsid w:val="001E45DE"/>
    <w:rsid w:val="001E62F9"/>
    <w:rsid w:val="001F6754"/>
    <w:rsid w:val="00204368"/>
    <w:rsid w:val="00207CA7"/>
    <w:rsid w:val="00212D40"/>
    <w:rsid w:val="002132DE"/>
    <w:rsid w:val="00223338"/>
    <w:rsid w:val="00231387"/>
    <w:rsid w:val="002407FC"/>
    <w:rsid w:val="00245BE8"/>
    <w:rsid w:val="00261184"/>
    <w:rsid w:val="002734CE"/>
    <w:rsid w:val="00274FB0"/>
    <w:rsid w:val="00281AE5"/>
    <w:rsid w:val="00293342"/>
    <w:rsid w:val="00294B27"/>
    <w:rsid w:val="00297960"/>
    <w:rsid w:val="002A13A2"/>
    <w:rsid w:val="002A3EF7"/>
    <w:rsid w:val="002B6613"/>
    <w:rsid w:val="002C5FCF"/>
    <w:rsid w:val="002D18A2"/>
    <w:rsid w:val="002E0E42"/>
    <w:rsid w:val="002E6FEC"/>
    <w:rsid w:val="002F721F"/>
    <w:rsid w:val="00305742"/>
    <w:rsid w:val="00352FF9"/>
    <w:rsid w:val="00354146"/>
    <w:rsid w:val="0035676F"/>
    <w:rsid w:val="00360D64"/>
    <w:rsid w:val="003841E8"/>
    <w:rsid w:val="003911CB"/>
    <w:rsid w:val="003967B4"/>
    <w:rsid w:val="003C15BE"/>
    <w:rsid w:val="003D29E6"/>
    <w:rsid w:val="003D692C"/>
    <w:rsid w:val="00417CDD"/>
    <w:rsid w:val="00427E85"/>
    <w:rsid w:val="00441CCE"/>
    <w:rsid w:val="00460D04"/>
    <w:rsid w:val="0048447E"/>
    <w:rsid w:val="00492F06"/>
    <w:rsid w:val="004C1684"/>
    <w:rsid w:val="004D606F"/>
    <w:rsid w:val="004E1E14"/>
    <w:rsid w:val="004E1EC9"/>
    <w:rsid w:val="004F56BC"/>
    <w:rsid w:val="00505FBE"/>
    <w:rsid w:val="00514BB2"/>
    <w:rsid w:val="005225F7"/>
    <w:rsid w:val="00532C45"/>
    <w:rsid w:val="005410BF"/>
    <w:rsid w:val="005739E3"/>
    <w:rsid w:val="00591C10"/>
    <w:rsid w:val="005A3E0A"/>
    <w:rsid w:val="005A43BF"/>
    <w:rsid w:val="005B7CAA"/>
    <w:rsid w:val="005C0083"/>
    <w:rsid w:val="005C10D2"/>
    <w:rsid w:val="005F38CA"/>
    <w:rsid w:val="005F54AA"/>
    <w:rsid w:val="006069E4"/>
    <w:rsid w:val="006474E9"/>
    <w:rsid w:val="00656ED9"/>
    <w:rsid w:val="00660704"/>
    <w:rsid w:val="006635B6"/>
    <w:rsid w:val="006A1BB7"/>
    <w:rsid w:val="006A3AF9"/>
    <w:rsid w:val="006B7E45"/>
    <w:rsid w:val="006C3411"/>
    <w:rsid w:val="006C4572"/>
    <w:rsid w:val="006C65F7"/>
    <w:rsid w:val="006E1584"/>
    <w:rsid w:val="006E4B79"/>
    <w:rsid w:val="00710FB0"/>
    <w:rsid w:val="007124F7"/>
    <w:rsid w:val="00713122"/>
    <w:rsid w:val="00713D8D"/>
    <w:rsid w:val="00716B2E"/>
    <w:rsid w:val="00725775"/>
    <w:rsid w:val="00734FB8"/>
    <w:rsid w:val="0074399A"/>
    <w:rsid w:val="0074486C"/>
    <w:rsid w:val="0075136E"/>
    <w:rsid w:val="00752589"/>
    <w:rsid w:val="0076789E"/>
    <w:rsid w:val="007751F7"/>
    <w:rsid w:val="00776270"/>
    <w:rsid w:val="007900B5"/>
    <w:rsid w:val="00792598"/>
    <w:rsid w:val="007A33C7"/>
    <w:rsid w:val="007B7814"/>
    <w:rsid w:val="007C0C79"/>
    <w:rsid w:val="007D02A6"/>
    <w:rsid w:val="007E0FF6"/>
    <w:rsid w:val="007E159C"/>
    <w:rsid w:val="007E294B"/>
    <w:rsid w:val="00806E16"/>
    <w:rsid w:val="008106EC"/>
    <w:rsid w:val="0081557C"/>
    <w:rsid w:val="00833551"/>
    <w:rsid w:val="00852DAE"/>
    <w:rsid w:val="008616C2"/>
    <w:rsid w:val="00862851"/>
    <w:rsid w:val="00867882"/>
    <w:rsid w:val="008A26B4"/>
    <w:rsid w:val="008A6A70"/>
    <w:rsid w:val="008B139C"/>
    <w:rsid w:val="008F72F7"/>
    <w:rsid w:val="00901722"/>
    <w:rsid w:val="0092077B"/>
    <w:rsid w:val="009441D7"/>
    <w:rsid w:val="00946807"/>
    <w:rsid w:val="00954B3D"/>
    <w:rsid w:val="00957FB6"/>
    <w:rsid w:val="00961B97"/>
    <w:rsid w:val="009731A6"/>
    <w:rsid w:val="00991740"/>
    <w:rsid w:val="009A1261"/>
    <w:rsid w:val="009B70AB"/>
    <w:rsid w:val="009C3857"/>
    <w:rsid w:val="009E1AEF"/>
    <w:rsid w:val="009F195F"/>
    <w:rsid w:val="00A1715C"/>
    <w:rsid w:val="00A17BF3"/>
    <w:rsid w:val="00A318C2"/>
    <w:rsid w:val="00A974FC"/>
    <w:rsid w:val="00AA1111"/>
    <w:rsid w:val="00AF718A"/>
    <w:rsid w:val="00B0627B"/>
    <w:rsid w:val="00B07042"/>
    <w:rsid w:val="00B11DA1"/>
    <w:rsid w:val="00B23B6A"/>
    <w:rsid w:val="00B5044A"/>
    <w:rsid w:val="00B67D69"/>
    <w:rsid w:val="00B94CE9"/>
    <w:rsid w:val="00BB6EB5"/>
    <w:rsid w:val="00BC7E2B"/>
    <w:rsid w:val="00BE6774"/>
    <w:rsid w:val="00C03657"/>
    <w:rsid w:val="00C11B76"/>
    <w:rsid w:val="00C14DE5"/>
    <w:rsid w:val="00C37A02"/>
    <w:rsid w:val="00C42D2C"/>
    <w:rsid w:val="00C63AAF"/>
    <w:rsid w:val="00C641C7"/>
    <w:rsid w:val="00C74658"/>
    <w:rsid w:val="00C96A17"/>
    <w:rsid w:val="00CA59B5"/>
    <w:rsid w:val="00CA5F64"/>
    <w:rsid w:val="00CB4CC1"/>
    <w:rsid w:val="00CB4E7C"/>
    <w:rsid w:val="00CC08A2"/>
    <w:rsid w:val="00CD3BB2"/>
    <w:rsid w:val="00CF04AA"/>
    <w:rsid w:val="00CF1C98"/>
    <w:rsid w:val="00D06BC3"/>
    <w:rsid w:val="00D1039C"/>
    <w:rsid w:val="00D33713"/>
    <w:rsid w:val="00D34200"/>
    <w:rsid w:val="00D50621"/>
    <w:rsid w:val="00D60546"/>
    <w:rsid w:val="00D60BC9"/>
    <w:rsid w:val="00D6677E"/>
    <w:rsid w:val="00D74385"/>
    <w:rsid w:val="00D82A30"/>
    <w:rsid w:val="00D96F6A"/>
    <w:rsid w:val="00DA0AC4"/>
    <w:rsid w:val="00DA3B8A"/>
    <w:rsid w:val="00DA6694"/>
    <w:rsid w:val="00DB181F"/>
    <w:rsid w:val="00DC4DB0"/>
    <w:rsid w:val="00E023EF"/>
    <w:rsid w:val="00E054EE"/>
    <w:rsid w:val="00E10020"/>
    <w:rsid w:val="00E16BDF"/>
    <w:rsid w:val="00E30AEF"/>
    <w:rsid w:val="00E47FD9"/>
    <w:rsid w:val="00E47FDA"/>
    <w:rsid w:val="00E526CE"/>
    <w:rsid w:val="00E53D3A"/>
    <w:rsid w:val="00E64D6E"/>
    <w:rsid w:val="00E7065C"/>
    <w:rsid w:val="00E7302F"/>
    <w:rsid w:val="00E76443"/>
    <w:rsid w:val="00EA1C88"/>
    <w:rsid w:val="00EB60FB"/>
    <w:rsid w:val="00EC0EB3"/>
    <w:rsid w:val="00ED4961"/>
    <w:rsid w:val="00F16C2B"/>
    <w:rsid w:val="00F41B67"/>
    <w:rsid w:val="00F437D5"/>
    <w:rsid w:val="00F533B1"/>
    <w:rsid w:val="00F87EEC"/>
    <w:rsid w:val="00F91F4F"/>
    <w:rsid w:val="00FB48B4"/>
    <w:rsid w:val="00FD052F"/>
    <w:rsid w:val="00FD3EBB"/>
    <w:rsid w:val="00FF7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2851"/>
    <w:pPr>
      <w:widowControl w:val="0"/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862851"/>
  </w:style>
  <w:style w:type="paragraph" w:customStyle="1" w:styleId="Naslov">
    <w:name w:val="Naslov"/>
    <w:basedOn w:val="Normal"/>
    <w:next w:val="BodyText"/>
    <w:rsid w:val="0086285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6285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1BA6"/>
    <w:rPr>
      <w:sz w:val="24"/>
      <w:szCs w:val="24"/>
    </w:rPr>
  </w:style>
  <w:style w:type="paragraph" w:styleId="List">
    <w:name w:val="List"/>
    <w:basedOn w:val="BodyText"/>
    <w:uiPriority w:val="99"/>
    <w:rsid w:val="00862851"/>
    <w:rPr>
      <w:rFonts w:cs="Tahoma"/>
    </w:rPr>
  </w:style>
  <w:style w:type="paragraph" w:customStyle="1" w:styleId="Opis">
    <w:name w:val="Opis"/>
    <w:basedOn w:val="Normal"/>
    <w:rsid w:val="0086285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862851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CF1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2851"/>
    <w:pPr>
      <w:widowControl w:val="0"/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862851"/>
  </w:style>
  <w:style w:type="paragraph" w:customStyle="1" w:styleId="Naslov">
    <w:name w:val="Naslov"/>
    <w:basedOn w:val="Normal"/>
    <w:next w:val="BodyText"/>
    <w:rsid w:val="0086285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6285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1BA6"/>
    <w:rPr>
      <w:sz w:val="24"/>
      <w:szCs w:val="24"/>
    </w:rPr>
  </w:style>
  <w:style w:type="paragraph" w:styleId="List">
    <w:name w:val="List"/>
    <w:basedOn w:val="BodyText"/>
    <w:uiPriority w:val="99"/>
    <w:rsid w:val="00862851"/>
    <w:rPr>
      <w:rFonts w:cs="Tahoma"/>
    </w:rPr>
  </w:style>
  <w:style w:type="paragraph" w:customStyle="1" w:styleId="Opis">
    <w:name w:val="Opis"/>
    <w:basedOn w:val="Normal"/>
    <w:rsid w:val="0086285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862851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CF1C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>Hewlett-Packard Company</Company>
  <LinksUpToDate>false</LinksUpToDate>
  <CharactersWithSpaces>10769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nmehmedovic</dc:creator>
  <cp:lastModifiedBy>Nedim</cp:lastModifiedBy>
  <cp:revision>2</cp:revision>
  <cp:lastPrinted>2019-11-07T15:11:00Z</cp:lastPrinted>
  <dcterms:created xsi:type="dcterms:W3CDTF">2019-11-15T19:31:00Z</dcterms:created>
  <dcterms:modified xsi:type="dcterms:W3CDTF">2019-11-15T19:31:00Z</dcterms:modified>
</cp:coreProperties>
</file>